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0D505" w14:textId="286BD755" w:rsidR="0044252C" w:rsidRDefault="0044252C" w:rsidP="0044252C">
      <w:pPr>
        <w:spacing w:after="0" w:line="264" w:lineRule="auto"/>
        <w:ind w:left="10" w:right="20" w:hanging="10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Projekt </w:t>
      </w:r>
      <w:r w:rsidR="000100FC">
        <w:rPr>
          <w:rFonts w:ascii="Times New Roman" w:eastAsia="Times New Roman" w:hAnsi="Times New Roman" w:cs="Times New Roman"/>
          <w:b/>
          <w:color w:val="000000"/>
          <w:lang w:eastAsia="pl-PL"/>
        </w:rPr>
        <w:t>8</w:t>
      </w:r>
      <w:bookmarkStart w:id="0" w:name="_GoBack"/>
      <w:bookmarkEnd w:id="0"/>
    </w:p>
    <w:p w14:paraId="44E8FF00" w14:textId="77777777" w:rsidR="0044252C" w:rsidRDefault="0044252C" w:rsidP="0044252C">
      <w:pPr>
        <w:spacing w:after="0" w:line="264" w:lineRule="auto"/>
        <w:ind w:left="10" w:right="20" w:hanging="10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 dnia 13 grudnia 2018 roku</w:t>
      </w:r>
    </w:p>
    <w:p w14:paraId="398B8934" w14:textId="77777777" w:rsidR="0044252C" w:rsidRDefault="0044252C" w:rsidP="0044252C">
      <w:pPr>
        <w:spacing w:after="0" w:line="264" w:lineRule="auto"/>
        <w:ind w:left="10" w:right="20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91B6070" w14:textId="77777777" w:rsidR="0044252C" w:rsidRDefault="0044252C" w:rsidP="0044252C">
      <w:pPr>
        <w:spacing w:after="0" w:line="264" w:lineRule="auto"/>
        <w:ind w:left="10" w:right="20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6A4F8CA4" w14:textId="77777777" w:rsidR="0044252C" w:rsidRPr="00CD7033" w:rsidRDefault="0044252C" w:rsidP="0044252C">
      <w:pPr>
        <w:spacing w:after="0" w:line="264" w:lineRule="auto"/>
        <w:ind w:left="10" w:right="20" w:hanging="10"/>
        <w:jc w:val="center"/>
        <w:rPr>
          <w:rFonts w:ascii="Calibri" w:eastAsia="Calibri" w:hAnsi="Calibri" w:cs="Calibri"/>
          <w:color w:val="000000"/>
          <w:lang w:eastAsia="pl-PL"/>
        </w:rPr>
      </w:pPr>
      <w:r w:rsidRPr="00CD7033">
        <w:rPr>
          <w:rFonts w:ascii="Times New Roman" w:eastAsia="Times New Roman" w:hAnsi="Times New Roman" w:cs="Times New Roman"/>
          <w:b/>
          <w:color w:val="000000"/>
          <w:lang w:eastAsia="pl-PL"/>
        </w:rPr>
        <w:t>UCHWAŁA NR ....................</w:t>
      </w:r>
    </w:p>
    <w:p w14:paraId="08D35542" w14:textId="77777777" w:rsidR="0044252C" w:rsidRPr="00CD7033" w:rsidRDefault="0044252C" w:rsidP="0044252C">
      <w:pPr>
        <w:spacing w:after="252" w:line="264" w:lineRule="auto"/>
        <w:ind w:left="10" w:right="20" w:hanging="10"/>
        <w:jc w:val="center"/>
        <w:rPr>
          <w:rFonts w:ascii="Calibri" w:eastAsia="Calibri" w:hAnsi="Calibri" w:cs="Calibri"/>
          <w:color w:val="000000"/>
          <w:lang w:eastAsia="pl-PL"/>
        </w:rPr>
      </w:pPr>
      <w:r w:rsidRPr="00CD703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RADY MIEJSKIEJ W 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>MROCZY</w:t>
      </w:r>
    </w:p>
    <w:p w14:paraId="2E7A8B1C" w14:textId="0E994153" w:rsidR="0044252C" w:rsidRPr="00CD7033" w:rsidRDefault="000100FC" w:rsidP="0044252C">
      <w:pPr>
        <w:spacing w:after="258" w:line="256" w:lineRule="auto"/>
        <w:ind w:right="20"/>
        <w:jc w:val="center"/>
        <w:rPr>
          <w:rFonts w:ascii="Calibri" w:eastAsia="Calibri" w:hAnsi="Calibri" w:cs="Calibri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 dnia 28</w:t>
      </w:r>
      <w:r w:rsidR="0044252C" w:rsidRPr="00CD7033">
        <w:rPr>
          <w:rFonts w:ascii="Times New Roman" w:eastAsia="Times New Roman" w:hAnsi="Times New Roman" w:cs="Times New Roman"/>
          <w:color w:val="000000"/>
          <w:lang w:eastAsia="pl-PL"/>
        </w:rPr>
        <w:t xml:space="preserve"> grudnia 2018 r.</w:t>
      </w:r>
    </w:p>
    <w:p w14:paraId="2E378B9D" w14:textId="77777777" w:rsidR="0044252C" w:rsidRPr="00CD7033" w:rsidRDefault="0044252C" w:rsidP="0044252C">
      <w:pPr>
        <w:spacing w:after="452" w:line="264" w:lineRule="auto"/>
        <w:ind w:left="10" w:right="20" w:hanging="10"/>
        <w:jc w:val="both"/>
        <w:rPr>
          <w:rFonts w:ascii="Calibri" w:eastAsia="Calibri" w:hAnsi="Calibri" w:cs="Calibri"/>
          <w:color w:val="000000"/>
          <w:lang w:eastAsia="pl-PL"/>
        </w:rPr>
      </w:pPr>
      <w:r w:rsidRPr="00CD7033">
        <w:rPr>
          <w:rFonts w:ascii="Times New Roman" w:eastAsia="Times New Roman" w:hAnsi="Times New Roman" w:cs="Times New Roman"/>
          <w:b/>
          <w:color w:val="000000"/>
          <w:lang w:eastAsia="pl-PL"/>
        </w:rPr>
        <w:t>w sprawie ustanowienia programu osłonowego „Posiłek w szkole i w domu” na lata 2019-2023</w:t>
      </w:r>
    </w:p>
    <w:p w14:paraId="23F3C2BB" w14:textId="77777777" w:rsidR="0044252C" w:rsidRDefault="0044252C" w:rsidP="00442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277B6">
        <w:rPr>
          <w:rFonts w:ascii="Times New Roman" w:eastAsia="Times New Roman" w:hAnsi="Times New Roman" w:cs="Times New Roman"/>
        </w:rPr>
        <w:t xml:space="preserve">Na podstawie art. 18 ust. 2 pkt. 15 ustawy z dnia 8 marca 1990 r. o samorządzie gminnym (tj. Dz. U. z 2018 r., poz. 994 </w:t>
      </w:r>
      <w:r>
        <w:rPr>
          <w:rStyle w:val="Odwoanieprzypisudolnego"/>
          <w:rFonts w:ascii="Times New Roman" w:eastAsia="Times New Roman" w:hAnsi="Times New Roman" w:cs="Times New Roman"/>
        </w:rPr>
        <w:footnoteReference w:id="1"/>
      </w:r>
      <w:r w:rsidRPr="009277B6">
        <w:rPr>
          <w:rFonts w:ascii="Times New Roman" w:eastAsia="Times New Roman" w:hAnsi="Times New Roman" w:cs="Times New Roman"/>
        </w:rPr>
        <w:t xml:space="preserve">), art. </w:t>
      </w:r>
      <w:r>
        <w:rPr>
          <w:rFonts w:ascii="Times New Roman" w:eastAsia="Times New Roman" w:hAnsi="Times New Roman" w:cs="Times New Roman"/>
        </w:rPr>
        <w:t>17</w:t>
      </w:r>
      <w:r w:rsidRPr="009277B6">
        <w:rPr>
          <w:rFonts w:ascii="Times New Roman" w:eastAsia="Times New Roman" w:hAnsi="Times New Roman" w:cs="Times New Roman"/>
        </w:rPr>
        <w:t xml:space="preserve"> ust. </w:t>
      </w:r>
      <w:r>
        <w:rPr>
          <w:rFonts w:ascii="Times New Roman" w:eastAsia="Times New Roman" w:hAnsi="Times New Roman" w:cs="Times New Roman"/>
        </w:rPr>
        <w:t>2 pkt 4, art. 110 ust.10</w:t>
      </w:r>
      <w:r w:rsidRPr="009277B6">
        <w:rPr>
          <w:rFonts w:ascii="Times New Roman" w:eastAsia="Times New Roman" w:hAnsi="Times New Roman" w:cs="Times New Roman"/>
        </w:rPr>
        <w:t xml:space="preserve"> ustawy z dnia 12 marca 2004 r. o pomocy społecznej (tj. Dz. U. z 2018 r., poz. 1508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Style w:val="Odwoanieprzypisudolnego"/>
          <w:rFonts w:ascii="Times New Roman" w:eastAsia="Times New Roman" w:hAnsi="Times New Roman" w:cs="Times New Roman"/>
        </w:rPr>
        <w:footnoteReference w:id="2"/>
      </w:r>
      <w:r w:rsidRPr="009277B6">
        <w:rPr>
          <w:rFonts w:ascii="Times New Roman" w:eastAsia="Times New Roman" w:hAnsi="Times New Roman" w:cs="Times New Roman"/>
        </w:rPr>
        <w:t>) w związku z uchwałą Nr 140 Rady Ministrów z dnia 15 października 2018r. w sprawie ustanowienia wieloletniego rządowego programu „Posiłek w szkole i w domu” na lata 2019-2023 (M. P. z 2018r., poz. 1007),</w:t>
      </w:r>
      <w:r w:rsidRPr="009277B6">
        <w:rPr>
          <w:rFonts w:ascii="Times New Roman" w:eastAsia="Times New Roman" w:hAnsi="Times New Roman" w:cs="Times New Roman"/>
          <w:b/>
        </w:rPr>
        <w:t xml:space="preserve"> uchwala</w:t>
      </w:r>
      <w:r>
        <w:rPr>
          <w:rFonts w:ascii="Times New Roman" w:eastAsia="Times New Roman" w:hAnsi="Times New Roman" w:cs="Times New Roman"/>
          <w:b/>
        </w:rPr>
        <w:t xml:space="preserve"> się</w:t>
      </w:r>
      <w:r w:rsidRPr="009277B6">
        <w:rPr>
          <w:rFonts w:ascii="Times New Roman" w:eastAsia="Times New Roman" w:hAnsi="Times New Roman" w:cs="Times New Roman"/>
          <w:b/>
        </w:rPr>
        <w:t xml:space="preserve">, co następuje: </w:t>
      </w:r>
    </w:p>
    <w:p w14:paraId="5982385A" w14:textId="77777777" w:rsidR="0044252C" w:rsidRDefault="0044252C" w:rsidP="0044252C">
      <w:pPr>
        <w:spacing w:after="109" w:line="247" w:lineRule="auto"/>
        <w:ind w:left="-15" w:firstLine="340"/>
        <w:jc w:val="both"/>
        <w:rPr>
          <w:rFonts w:ascii="Calibri" w:eastAsia="Calibri" w:hAnsi="Calibri" w:cs="Calibri"/>
          <w:color w:val="000000"/>
          <w:lang w:eastAsia="pl-PL"/>
        </w:rPr>
      </w:pPr>
    </w:p>
    <w:p w14:paraId="73B8CC47" w14:textId="77777777" w:rsidR="0044252C" w:rsidRPr="00CD7033" w:rsidRDefault="0044252C" w:rsidP="0044252C">
      <w:pPr>
        <w:spacing w:after="109" w:line="247" w:lineRule="auto"/>
        <w:ind w:left="-15"/>
        <w:jc w:val="both"/>
        <w:rPr>
          <w:rFonts w:ascii="Calibri" w:eastAsia="Calibri" w:hAnsi="Calibri" w:cs="Calibri"/>
          <w:color w:val="000000"/>
          <w:lang w:eastAsia="pl-PL"/>
        </w:rPr>
      </w:pPr>
      <w:r w:rsidRPr="00CD703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§ 1. </w:t>
      </w:r>
      <w:r w:rsidRPr="00CD7033">
        <w:rPr>
          <w:rFonts w:ascii="Times New Roman" w:eastAsia="Times New Roman" w:hAnsi="Times New Roman" w:cs="Times New Roman"/>
          <w:color w:val="000000"/>
          <w:lang w:eastAsia="pl-PL"/>
        </w:rPr>
        <w:t>Uchwala się program osłonowy „Posiłek w szkole i w domu” na lata 2019-2023, który stanowi załącznik do uchwały.</w:t>
      </w:r>
    </w:p>
    <w:p w14:paraId="1381BC1A" w14:textId="77777777" w:rsidR="0044252C" w:rsidRDefault="0044252C" w:rsidP="0044252C">
      <w:pPr>
        <w:spacing w:after="109" w:line="247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D703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§ 2. </w:t>
      </w:r>
      <w:r w:rsidRPr="00CD7033">
        <w:rPr>
          <w:rFonts w:ascii="Times New Roman" w:eastAsia="Times New Roman" w:hAnsi="Times New Roman" w:cs="Times New Roman"/>
          <w:color w:val="000000"/>
          <w:lang w:eastAsia="pl-PL"/>
        </w:rPr>
        <w:t xml:space="preserve">Wykonanie uchwały powierza się Burmistrzowi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Miasta i Gminy Mrocza.</w:t>
      </w:r>
    </w:p>
    <w:p w14:paraId="7319F21B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4569ECA5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0BA85315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5387F7A3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22340C19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41C0D36E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1D7BED38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3648310C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0A8E5994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120F296F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6AB5304F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440B2E40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7BFA2822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46E2AD37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011C0368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2ABB59E4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707440A4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36E0BD7D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66D247D7" w14:textId="77777777" w:rsidR="0044252C" w:rsidRPr="004C4879" w:rsidRDefault="0044252C" w:rsidP="0044252C">
      <w:pPr>
        <w:pStyle w:val="Default"/>
        <w:jc w:val="center"/>
        <w:rPr>
          <w:b/>
          <w:bCs/>
        </w:rPr>
      </w:pPr>
      <w:r w:rsidRPr="004C4879">
        <w:rPr>
          <w:b/>
          <w:bCs/>
        </w:rPr>
        <w:lastRenderedPageBreak/>
        <w:t>Uzasadnienie</w:t>
      </w:r>
    </w:p>
    <w:p w14:paraId="2C1ADE5F" w14:textId="77777777" w:rsidR="0044252C" w:rsidRPr="004C4879" w:rsidRDefault="0044252C" w:rsidP="0044252C">
      <w:pPr>
        <w:pStyle w:val="Default"/>
        <w:rPr>
          <w:b/>
          <w:bCs/>
        </w:rPr>
      </w:pPr>
    </w:p>
    <w:p w14:paraId="1DD19F22" w14:textId="77777777" w:rsidR="0044252C" w:rsidRPr="004C4879" w:rsidRDefault="0044252C" w:rsidP="0044252C">
      <w:pPr>
        <w:spacing w:after="117" w:line="247" w:lineRule="auto"/>
        <w:ind w:left="-15" w:right="2" w:firstLine="723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C48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Przyjęty przez Radę Ministrów wieloletni rządowy program „Posiłek w szkole i w domu” na lata 2019 - 2023 ma na celu ograniczenie m. in. zjawiska niedożywienia dzieci i młodzieży. Program ten przewiduje wsparcie gmin, które w szczególnie uzasadnionych przypadkach, będą udzielały pomocy, gdy uczeń albo dziecko wyraża chęć zjedzenia posiłku a odpowiednio dyrektor szkoły lub przedszkola informuje ośrodek pomocy społecznej o potrzebie udzielenia pomocy w formie posiłku.</w:t>
      </w:r>
    </w:p>
    <w:p w14:paraId="0DD28CCF" w14:textId="77777777" w:rsidR="0044252C" w:rsidRPr="004C4879" w:rsidRDefault="0044252C" w:rsidP="0044252C">
      <w:pPr>
        <w:spacing w:after="117" w:line="247" w:lineRule="auto"/>
        <w:ind w:left="-15" w:right="2" w:firstLine="723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C48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 czym liczba dzieci i uczniów, którym ma być udzielona pomoc w w/w sposób, nie może przekroczyć 20 % liczby i uczniów dożywianych w szkołach i przedszkolach na terenie gminy w poprzednim miesiącu kalendarzowym.</w:t>
      </w:r>
    </w:p>
    <w:p w14:paraId="6170902D" w14:textId="77777777" w:rsidR="0044252C" w:rsidRPr="004C4879" w:rsidRDefault="0044252C" w:rsidP="0044252C">
      <w:pPr>
        <w:spacing w:after="117" w:line="247" w:lineRule="auto"/>
        <w:ind w:left="-15" w:right="2" w:firstLine="723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C48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Warunkiem przyznania takiej pomocy, bez wydania decyzji administracyjnej przyznającej posiłek oraz bez przeprowadzania rodzinnego wywiadu środowiskowego, jest przyjęcie przez gminę odpowiedniego programu osłonowego, o którym mowa w ustawie o pomocy społecznej, który takie rozwiązania na terenie gminy będzie przewidywał.</w:t>
      </w:r>
    </w:p>
    <w:p w14:paraId="36580A48" w14:textId="77777777" w:rsidR="0044252C" w:rsidRPr="004C4879" w:rsidRDefault="0044252C" w:rsidP="0044252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C4879">
        <w:rPr>
          <w:rFonts w:ascii="Times New Roman" w:hAnsi="Times New Roman" w:cs="Times New Roman"/>
          <w:sz w:val="24"/>
          <w:szCs w:val="24"/>
        </w:rPr>
        <w:t>Program jest programem osłonowym w rozumieniu art. 17 ust. 2 pkt. 4 ustawy o pomocy społecznej dotyczącym realizacji zadań własnych gminy o charakterze obowiązkowym w zakresie pomocy społecznej, o których mowa w art. 17 ust. 1 pkt. 3 i pkt. 14 ustawy o pomocy społecznej (tj. Dz. U. z 2018r., poz. 1508 ze zm.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C4879">
        <w:rPr>
          <w:rFonts w:ascii="Times New Roman" w:hAnsi="Times New Roman" w:cs="Times New Roman"/>
          <w:sz w:val="24"/>
          <w:szCs w:val="24"/>
        </w:rPr>
        <w:t xml:space="preserve"> W związku z powyższym podjęcie stosownej uchwały jest uzasadnione.</w:t>
      </w:r>
    </w:p>
    <w:p w14:paraId="6A8F3044" w14:textId="77777777" w:rsidR="0044252C" w:rsidRPr="004C4879" w:rsidRDefault="0044252C" w:rsidP="0044252C">
      <w:pPr>
        <w:rPr>
          <w:sz w:val="24"/>
          <w:szCs w:val="24"/>
        </w:rPr>
      </w:pPr>
    </w:p>
    <w:p w14:paraId="123B7ED1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0F7CD0CD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4262F6C7" w14:textId="77777777" w:rsidR="0044252C" w:rsidRDefault="0044252C" w:rsidP="0044252C">
      <w:pPr>
        <w:spacing w:after="109" w:line="247" w:lineRule="auto"/>
        <w:ind w:left="350" w:hanging="10"/>
        <w:rPr>
          <w:rFonts w:ascii="Calibri" w:eastAsia="Calibri" w:hAnsi="Calibri" w:cs="Calibri"/>
          <w:color w:val="000000"/>
          <w:lang w:eastAsia="pl-PL"/>
        </w:rPr>
      </w:pPr>
    </w:p>
    <w:p w14:paraId="2085C6E4" w14:textId="77777777" w:rsidR="00AB7449" w:rsidRDefault="00AB7449"/>
    <w:sectPr w:rsidR="00AB7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87894" w14:textId="77777777" w:rsidR="0044252C" w:rsidRDefault="0044252C" w:rsidP="0044252C">
      <w:pPr>
        <w:spacing w:after="0" w:line="240" w:lineRule="auto"/>
      </w:pPr>
      <w:r>
        <w:separator/>
      </w:r>
    </w:p>
  </w:endnote>
  <w:endnote w:type="continuationSeparator" w:id="0">
    <w:p w14:paraId="4D9044EB" w14:textId="77777777" w:rsidR="0044252C" w:rsidRDefault="0044252C" w:rsidP="0044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31934" w14:textId="77777777" w:rsidR="0044252C" w:rsidRDefault="0044252C" w:rsidP="0044252C">
      <w:pPr>
        <w:spacing w:after="0" w:line="240" w:lineRule="auto"/>
      </w:pPr>
      <w:r>
        <w:separator/>
      </w:r>
    </w:p>
  </w:footnote>
  <w:footnote w:type="continuationSeparator" w:id="0">
    <w:p w14:paraId="05944050" w14:textId="77777777" w:rsidR="0044252C" w:rsidRDefault="0044252C" w:rsidP="0044252C">
      <w:pPr>
        <w:spacing w:after="0" w:line="240" w:lineRule="auto"/>
      </w:pPr>
      <w:r>
        <w:continuationSeparator/>
      </w:r>
    </w:p>
  </w:footnote>
  <w:footnote w:id="1">
    <w:p w14:paraId="69A213DF" w14:textId="77777777" w:rsidR="0044252C" w:rsidRDefault="0044252C" w:rsidP="0044252C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zostały ogłoszone w Dz.U. z 2018 roku pod poz. 1000, poz. 1349 i poz. 1432</w:t>
      </w:r>
    </w:p>
  </w:footnote>
  <w:footnote w:id="2">
    <w:p w14:paraId="09E13B37" w14:textId="77777777" w:rsidR="0044252C" w:rsidRDefault="0044252C" w:rsidP="0044252C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zostały ogłoszone w Dz.U. z 2018 roku pod poz.1693, poz. 2192.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C6"/>
    <w:rsid w:val="000100FC"/>
    <w:rsid w:val="002B7AC6"/>
    <w:rsid w:val="0044252C"/>
    <w:rsid w:val="00AB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5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25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5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5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25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5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25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5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5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25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Agnieszkad</cp:lastModifiedBy>
  <cp:revision>3</cp:revision>
  <dcterms:created xsi:type="dcterms:W3CDTF">2018-12-14T09:39:00Z</dcterms:created>
  <dcterms:modified xsi:type="dcterms:W3CDTF">2018-12-17T13:23:00Z</dcterms:modified>
</cp:coreProperties>
</file>